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3DE69" w14:textId="4BEE66ED" w:rsidR="00887792" w:rsidRPr="00B32271" w:rsidRDefault="00C64308" w:rsidP="00484BAA">
      <w:pPr>
        <w:spacing w:line="276" w:lineRule="auto"/>
        <w:rPr>
          <w:rFonts w:asciiTheme="majorHAnsi" w:hAnsiTheme="majorHAnsi" w:cs="Arial"/>
          <w:sz w:val="36"/>
          <w:szCs w:val="36"/>
        </w:rPr>
      </w:pPr>
      <w:r w:rsidRPr="00C64308">
        <w:rPr>
          <w:rFonts w:asciiTheme="majorHAnsi" w:hAnsiTheme="majorHAnsi"/>
          <w:noProof/>
          <w:color w:val="000000" w:themeColor="text1"/>
          <w:sz w:val="36"/>
          <w:szCs w:val="36"/>
        </w:rPr>
        <w:drawing>
          <wp:anchor distT="0" distB="0" distL="114300" distR="114300" simplePos="0" relativeHeight="251658240" behindDoc="0" locked="0" layoutInCell="1" allowOverlap="1" wp14:anchorId="56BFEFCA" wp14:editId="12321D37">
            <wp:simplePos x="0" y="0"/>
            <wp:positionH relativeFrom="column">
              <wp:posOffset>4463359</wp:posOffset>
            </wp:positionH>
            <wp:positionV relativeFrom="paragraph">
              <wp:posOffset>-711835</wp:posOffset>
            </wp:positionV>
            <wp:extent cx="1958340" cy="712124"/>
            <wp:effectExtent l="0" t="0" r="0" b="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uth Miskin Training Logo - White Background (1.7 MB).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58340" cy="712124"/>
                    </a:xfrm>
                    <a:prstGeom prst="rect">
                      <a:avLst/>
                    </a:prstGeom>
                  </pic:spPr>
                </pic:pic>
              </a:graphicData>
            </a:graphic>
            <wp14:sizeRelH relativeFrom="page">
              <wp14:pctWidth>0</wp14:pctWidth>
            </wp14:sizeRelH>
            <wp14:sizeRelV relativeFrom="page">
              <wp14:pctHeight>0</wp14:pctHeight>
            </wp14:sizeRelV>
          </wp:anchor>
        </w:drawing>
      </w:r>
      <w:r w:rsidR="00887792" w:rsidRPr="00C64308">
        <w:rPr>
          <w:rFonts w:asciiTheme="majorHAnsi" w:hAnsiTheme="majorHAnsi" w:cs="Arial"/>
          <w:b/>
          <w:sz w:val="36"/>
          <w:szCs w:val="36"/>
        </w:rPr>
        <w:t xml:space="preserve">Parent </w:t>
      </w:r>
      <w:r w:rsidR="00531D46">
        <w:rPr>
          <w:rFonts w:asciiTheme="majorHAnsi" w:hAnsiTheme="majorHAnsi" w:cs="Arial"/>
          <w:b/>
          <w:sz w:val="36"/>
          <w:szCs w:val="36"/>
        </w:rPr>
        <w:t>m</w:t>
      </w:r>
      <w:r w:rsidR="00887792" w:rsidRPr="00C64308">
        <w:rPr>
          <w:rFonts w:asciiTheme="majorHAnsi" w:hAnsiTheme="majorHAnsi" w:cs="Arial"/>
          <w:b/>
          <w:sz w:val="36"/>
          <w:szCs w:val="36"/>
        </w:rPr>
        <w:t xml:space="preserve">eeting: </w:t>
      </w:r>
      <w:r w:rsidR="00127BD9" w:rsidRPr="00C64308">
        <w:rPr>
          <w:rFonts w:asciiTheme="majorHAnsi" w:hAnsiTheme="majorHAnsi" w:cs="Arial"/>
          <w:b/>
          <w:sz w:val="36"/>
          <w:szCs w:val="36"/>
        </w:rPr>
        <w:t>Listening to your child read</w:t>
      </w:r>
      <w:r w:rsidR="004015F5">
        <w:rPr>
          <w:rFonts w:asciiTheme="majorHAnsi" w:hAnsiTheme="majorHAnsi" w:cs="Arial"/>
          <w:b/>
          <w:sz w:val="36"/>
          <w:szCs w:val="36"/>
        </w:rPr>
        <w:t xml:space="preserve"> </w:t>
      </w:r>
    </w:p>
    <w:p w14:paraId="7BC81D1C" w14:textId="431DAC45" w:rsidR="00887792" w:rsidRPr="00C64308" w:rsidRDefault="00887792" w:rsidP="00484BAA">
      <w:pPr>
        <w:spacing w:line="276" w:lineRule="auto"/>
        <w:rPr>
          <w:rFonts w:asciiTheme="majorHAnsi" w:hAnsiTheme="majorHAnsi" w:cs="Arial"/>
          <w:szCs w:val="22"/>
        </w:rPr>
      </w:pPr>
    </w:p>
    <w:p w14:paraId="58E2EB7C" w14:textId="77777777" w:rsidR="00AC6958" w:rsidRPr="00EE492E" w:rsidRDefault="00AC6958" w:rsidP="00484BAA">
      <w:pPr>
        <w:spacing w:line="276" w:lineRule="auto"/>
        <w:jc w:val="left"/>
        <w:rPr>
          <w:rFonts w:ascii="Calibri" w:eastAsia="Calibri" w:hAnsi="Calibri" w:cs="Calibri"/>
          <w:b/>
          <w:bCs/>
          <w:sz w:val="28"/>
          <w:szCs w:val="28"/>
        </w:rPr>
      </w:pPr>
      <w:r w:rsidRPr="00EE492E">
        <w:rPr>
          <w:rFonts w:ascii="Calibri" w:eastAsia="Calibri" w:hAnsi="Calibri" w:cs="Calibri"/>
          <w:b/>
          <w:bCs/>
          <w:sz w:val="28"/>
          <w:szCs w:val="28"/>
        </w:rPr>
        <w:t>Three things to do</w:t>
      </w:r>
    </w:p>
    <w:p w14:paraId="33886167" w14:textId="77777777" w:rsidR="00AC6958" w:rsidRPr="00AC6958" w:rsidRDefault="00AC6958" w:rsidP="00484BAA">
      <w:pPr>
        <w:spacing w:line="276" w:lineRule="auto"/>
        <w:jc w:val="left"/>
        <w:rPr>
          <w:rFonts w:ascii="Calibri" w:eastAsia="Calibri" w:hAnsi="Calibri" w:cs="Calibri"/>
          <w:b/>
          <w:bCs/>
          <w:szCs w:val="22"/>
        </w:rPr>
      </w:pPr>
    </w:p>
    <w:p w14:paraId="1470DDD9" w14:textId="77777777" w:rsidR="00AC6958" w:rsidRPr="00AC6958" w:rsidRDefault="00AC6958" w:rsidP="00484BAA">
      <w:pPr>
        <w:widowControl w:val="0"/>
        <w:numPr>
          <w:ilvl w:val="0"/>
          <w:numId w:val="12"/>
        </w:numPr>
        <w:tabs>
          <w:tab w:val="left" w:pos="567"/>
        </w:tabs>
        <w:kinsoku w:val="0"/>
        <w:overflowPunct w:val="0"/>
        <w:autoSpaceDE w:val="0"/>
        <w:autoSpaceDN w:val="0"/>
        <w:adjustRightInd w:val="0"/>
        <w:spacing w:before="140" w:line="276" w:lineRule="auto"/>
        <w:contextualSpacing/>
        <w:jc w:val="left"/>
        <w:rPr>
          <w:rFonts w:ascii="Calibri" w:hAnsi="Calibri" w:cs="Calibri"/>
          <w:szCs w:val="22"/>
          <w:lang w:eastAsia="zh-CN"/>
        </w:rPr>
      </w:pPr>
      <w:r w:rsidRPr="00AC6958">
        <w:rPr>
          <w:rFonts w:ascii="Calibri" w:hAnsi="Calibri" w:cs="Calibri"/>
          <w:szCs w:val="22"/>
          <w:lang w:eastAsia="zh-CN"/>
        </w:rPr>
        <w:t>Ask your child to read the sounds and words before they read the</w:t>
      </w:r>
      <w:r w:rsidRPr="00AC6958">
        <w:rPr>
          <w:rFonts w:ascii="Calibri" w:hAnsi="Calibri" w:cs="Calibri"/>
          <w:spacing w:val="1"/>
          <w:szCs w:val="22"/>
          <w:lang w:eastAsia="zh-CN"/>
        </w:rPr>
        <w:t xml:space="preserve"> </w:t>
      </w:r>
      <w:r w:rsidRPr="00AC6958">
        <w:rPr>
          <w:rFonts w:ascii="Calibri" w:hAnsi="Calibri" w:cs="Calibri"/>
          <w:spacing w:val="-3"/>
          <w:szCs w:val="22"/>
          <w:lang w:eastAsia="zh-CN"/>
        </w:rPr>
        <w:t>story. They will enjoy teaching you to read these words too</w:t>
      </w:r>
      <w:r w:rsidRPr="00AC6958">
        <w:rPr>
          <w:rFonts w:ascii="Calibri" w:hAnsi="Calibri" w:cs="Calibri"/>
          <w:szCs w:val="22"/>
          <w:lang w:val="en-US" w:eastAsia="zh-CN"/>
        </w:rPr>
        <w:t>.</w:t>
      </w:r>
    </w:p>
    <w:p w14:paraId="48FB9397" w14:textId="578FD746" w:rsidR="00AC6958" w:rsidRPr="00AC6958" w:rsidRDefault="00AC6958" w:rsidP="00484BAA">
      <w:pPr>
        <w:widowControl w:val="0"/>
        <w:numPr>
          <w:ilvl w:val="0"/>
          <w:numId w:val="12"/>
        </w:numPr>
        <w:tabs>
          <w:tab w:val="left" w:pos="567"/>
        </w:tabs>
        <w:kinsoku w:val="0"/>
        <w:overflowPunct w:val="0"/>
        <w:autoSpaceDE w:val="0"/>
        <w:autoSpaceDN w:val="0"/>
        <w:adjustRightInd w:val="0"/>
        <w:spacing w:before="140" w:line="276" w:lineRule="auto"/>
        <w:contextualSpacing/>
        <w:jc w:val="left"/>
        <w:rPr>
          <w:rFonts w:ascii="Calibri" w:hAnsi="Calibri" w:cs="Calibri"/>
          <w:spacing w:val="-4"/>
          <w:szCs w:val="22"/>
          <w:lang w:eastAsia="zh-CN"/>
        </w:rPr>
      </w:pPr>
      <w:r w:rsidRPr="00AC6958">
        <w:rPr>
          <w:rFonts w:ascii="Calibri" w:hAnsi="Calibri" w:cs="Calibri"/>
          <w:szCs w:val="22"/>
          <w:lang w:eastAsia="zh-CN"/>
        </w:rPr>
        <w:t xml:space="preserve">When your child reads the </w:t>
      </w:r>
      <w:r w:rsidRPr="00AC6958">
        <w:rPr>
          <w:rFonts w:ascii="Calibri" w:hAnsi="Calibri" w:cs="Calibri"/>
          <w:spacing w:val="-3"/>
          <w:szCs w:val="22"/>
          <w:lang w:eastAsia="zh-CN"/>
        </w:rPr>
        <w:t xml:space="preserve">story, </w:t>
      </w:r>
      <w:r w:rsidRPr="00AC6958">
        <w:rPr>
          <w:rFonts w:ascii="Calibri" w:hAnsi="Calibri" w:cs="Calibri"/>
          <w:szCs w:val="22"/>
          <w:lang w:eastAsia="zh-CN"/>
        </w:rPr>
        <w:t xml:space="preserve">encourage them to </w:t>
      </w:r>
      <w:r w:rsidR="00253598">
        <w:rPr>
          <w:rFonts w:ascii="Calibri" w:hAnsi="Calibri" w:cs="Calibri"/>
          <w:szCs w:val="22"/>
          <w:lang w:eastAsia="zh-CN"/>
        </w:rPr>
        <w:t xml:space="preserve">read </w:t>
      </w:r>
      <w:r w:rsidRPr="00AC6958">
        <w:rPr>
          <w:rFonts w:ascii="Calibri" w:hAnsi="Calibri" w:cs="Calibri"/>
          <w:szCs w:val="22"/>
          <w:lang w:eastAsia="zh-CN"/>
        </w:rPr>
        <w:t>the word in Fred Talk if they hesitate or read it incorrectly. Praise them when they succeed.</w:t>
      </w:r>
    </w:p>
    <w:p w14:paraId="7659E5D0" w14:textId="77777777" w:rsidR="00AC6958" w:rsidRPr="00AC6958" w:rsidRDefault="00AC6958" w:rsidP="00484BAA">
      <w:pPr>
        <w:widowControl w:val="0"/>
        <w:numPr>
          <w:ilvl w:val="0"/>
          <w:numId w:val="12"/>
        </w:numPr>
        <w:tabs>
          <w:tab w:val="left" w:pos="567"/>
        </w:tabs>
        <w:kinsoku w:val="0"/>
        <w:overflowPunct w:val="0"/>
        <w:autoSpaceDE w:val="0"/>
        <w:autoSpaceDN w:val="0"/>
        <w:adjustRightInd w:val="0"/>
        <w:spacing w:before="140" w:line="276" w:lineRule="auto"/>
        <w:contextualSpacing/>
        <w:jc w:val="left"/>
        <w:rPr>
          <w:rFonts w:ascii="Calibri" w:hAnsi="Calibri"/>
          <w:spacing w:val="-4"/>
          <w:szCs w:val="22"/>
          <w:lang w:eastAsia="zh-CN"/>
        </w:rPr>
      </w:pPr>
      <w:r w:rsidRPr="00AC6958">
        <w:rPr>
          <w:rFonts w:ascii="Calibri" w:hAnsi="Calibri"/>
          <w:szCs w:val="22"/>
          <w:lang w:eastAsia="zh-CN"/>
        </w:rPr>
        <w:t xml:space="preserve">Read back each sentence or page to keep the plot moving - </w:t>
      </w:r>
      <w:r w:rsidRPr="00AC6958">
        <w:rPr>
          <w:rFonts w:ascii="Calibri" w:hAnsi="Calibri"/>
          <w:spacing w:val="-5"/>
          <w:szCs w:val="22"/>
          <w:lang w:eastAsia="zh-CN"/>
        </w:rPr>
        <w:t xml:space="preserve">your </w:t>
      </w:r>
      <w:r w:rsidRPr="00AC6958">
        <w:rPr>
          <w:rFonts w:ascii="Calibri" w:hAnsi="Calibri"/>
          <w:szCs w:val="22"/>
          <w:lang w:eastAsia="zh-CN"/>
        </w:rPr>
        <w:t>child’s energy is going into reading the words</w:t>
      </w:r>
      <w:r w:rsidRPr="00AC6958">
        <w:rPr>
          <w:rFonts w:ascii="Calibri" w:hAnsi="Calibri"/>
          <w:spacing w:val="-17"/>
          <w:szCs w:val="22"/>
          <w:lang w:eastAsia="zh-CN"/>
        </w:rPr>
        <w:t xml:space="preserve"> </w:t>
      </w:r>
      <w:r w:rsidRPr="00AC6958">
        <w:rPr>
          <w:rFonts w:ascii="Calibri" w:hAnsi="Calibri"/>
          <w:szCs w:val="22"/>
          <w:lang w:eastAsia="zh-CN"/>
        </w:rPr>
        <w:t>not the</w:t>
      </w:r>
      <w:r w:rsidRPr="00AC6958">
        <w:rPr>
          <w:rFonts w:ascii="Calibri" w:hAnsi="Calibri"/>
          <w:spacing w:val="5"/>
          <w:szCs w:val="22"/>
          <w:lang w:eastAsia="zh-CN"/>
        </w:rPr>
        <w:t xml:space="preserve"> </w:t>
      </w:r>
      <w:r w:rsidRPr="00AC6958">
        <w:rPr>
          <w:rFonts w:ascii="Calibri" w:hAnsi="Calibri"/>
          <w:spacing w:val="-3"/>
          <w:szCs w:val="22"/>
          <w:lang w:eastAsia="zh-CN"/>
        </w:rPr>
        <w:t>story.</w:t>
      </w:r>
    </w:p>
    <w:p w14:paraId="71D25438" w14:textId="77777777" w:rsidR="00AC6958" w:rsidRPr="00AC6958" w:rsidRDefault="00AC6958" w:rsidP="00484BAA">
      <w:pPr>
        <w:widowControl w:val="0"/>
        <w:tabs>
          <w:tab w:val="left" w:pos="567"/>
        </w:tabs>
        <w:kinsoku w:val="0"/>
        <w:overflowPunct w:val="0"/>
        <w:autoSpaceDE w:val="0"/>
        <w:autoSpaceDN w:val="0"/>
        <w:adjustRightInd w:val="0"/>
        <w:spacing w:before="140" w:line="276" w:lineRule="auto"/>
        <w:ind w:left="360"/>
        <w:contextualSpacing/>
        <w:jc w:val="left"/>
        <w:rPr>
          <w:rFonts w:ascii="Calibri" w:hAnsi="Calibri" w:cs="Calibri"/>
          <w:szCs w:val="22"/>
          <w:lang w:eastAsia="zh-CN"/>
        </w:rPr>
      </w:pPr>
    </w:p>
    <w:p w14:paraId="2CF5EBB2" w14:textId="6266DE1E" w:rsidR="00AC6958" w:rsidRPr="00EE492E" w:rsidRDefault="00AC6958" w:rsidP="00484BAA">
      <w:pPr>
        <w:spacing w:line="276" w:lineRule="auto"/>
        <w:jc w:val="left"/>
        <w:rPr>
          <w:rFonts w:ascii="Calibri" w:eastAsia="Calibri" w:hAnsi="Calibri" w:cs="Calibri"/>
          <w:b/>
          <w:bCs/>
          <w:sz w:val="28"/>
          <w:szCs w:val="28"/>
        </w:rPr>
      </w:pPr>
      <w:r w:rsidRPr="00EE492E">
        <w:rPr>
          <w:rFonts w:ascii="Calibri" w:eastAsia="Calibri" w:hAnsi="Calibri" w:cs="Calibri"/>
          <w:b/>
          <w:bCs/>
          <w:sz w:val="28"/>
          <w:szCs w:val="28"/>
        </w:rPr>
        <w:t xml:space="preserve">Three things </w:t>
      </w:r>
      <w:r w:rsidRPr="00EE492E">
        <w:rPr>
          <w:rFonts w:ascii="Calibri" w:eastAsia="Calibri" w:hAnsi="Calibri" w:cs="Calibri"/>
          <w:b/>
          <w:bCs/>
          <w:i/>
          <w:iCs/>
          <w:sz w:val="28"/>
          <w:szCs w:val="28"/>
        </w:rPr>
        <w:t>not</w:t>
      </w:r>
      <w:r w:rsidRPr="00EE492E">
        <w:rPr>
          <w:rFonts w:ascii="Calibri" w:eastAsia="Calibri" w:hAnsi="Calibri" w:cs="Calibri"/>
          <w:b/>
          <w:bCs/>
          <w:sz w:val="28"/>
          <w:szCs w:val="28"/>
        </w:rPr>
        <w:t xml:space="preserve"> to do</w:t>
      </w:r>
    </w:p>
    <w:p w14:paraId="5D132918" w14:textId="77777777" w:rsidR="00AC6958" w:rsidRPr="00AC6958" w:rsidRDefault="00AC6958" w:rsidP="00484BAA">
      <w:pPr>
        <w:spacing w:line="276" w:lineRule="auto"/>
        <w:jc w:val="left"/>
        <w:rPr>
          <w:rFonts w:ascii="Calibri" w:eastAsia="Calibri" w:hAnsi="Calibri" w:cs="Calibri"/>
          <w:b/>
          <w:bCs/>
          <w:szCs w:val="22"/>
        </w:rPr>
      </w:pPr>
    </w:p>
    <w:p w14:paraId="715FCF2C" w14:textId="77777777" w:rsidR="00AC6958" w:rsidRPr="00AC6958" w:rsidRDefault="00AC6958" w:rsidP="00484BAA">
      <w:pPr>
        <w:numPr>
          <w:ilvl w:val="0"/>
          <w:numId w:val="13"/>
        </w:numPr>
        <w:spacing w:line="276" w:lineRule="auto"/>
        <w:contextualSpacing/>
        <w:jc w:val="left"/>
        <w:rPr>
          <w:rFonts w:ascii="Calibri" w:hAnsi="Calibri" w:cs="Calibri"/>
          <w:szCs w:val="22"/>
          <w:lang w:eastAsia="zh-CN"/>
        </w:rPr>
      </w:pPr>
      <w:r w:rsidRPr="00AC6958">
        <w:rPr>
          <w:rFonts w:ascii="Calibri" w:hAnsi="Calibri" w:cs="Calibri"/>
          <w:szCs w:val="22"/>
          <w:lang w:eastAsia="zh-CN"/>
        </w:rPr>
        <w:t>Don’t read the story to them first.</w:t>
      </w:r>
    </w:p>
    <w:p w14:paraId="039BBE14" w14:textId="77777777" w:rsidR="00AC6958" w:rsidRPr="00AC6958" w:rsidRDefault="00AC6958" w:rsidP="00484BAA">
      <w:pPr>
        <w:numPr>
          <w:ilvl w:val="0"/>
          <w:numId w:val="13"/>
        </w:numPr>
        <w:spacing w:line="276" w:lineRule="auto"/>
        <w:contextualSpacing/>
        <w:jc w:val="left"/>
        <w:rPr>
          <w:rFonts w:ascii="Calibri" w:hAnsi="Calibri" w:cs="Calibri"/>
          <w:szCs w:val="22"/>
          <w:lang w:eastAsia="zh-CN"/>
        </w:rPr>
      </w:pPr>
      <w:r w:rsidRPr="00AC6958">
        <w:rPr>
          <w:rFonts w:ascii="Calibri" w:hAnsi="Calibri" w:cs="Calibri"/>
          <w:szCs w:val="22"/>
          <w:lang w:eastAsia="zh-CN"/>
        </w:rPr>
        <w:t>Don’t ask your child to guess a word by looking the</w:t>
      </w:r>
      <w:r w:rsidRPr="00AC6958">
        <w:rPr>
          <w:rFonts w:ascii="Calibri" w:hAnsi="Calibri" w:cs="Calibri"/>
          <w:spacing w:val="-28"/>
          <w:szCs w:val="22"/>
          <w:lang w:eastAsia="zh-CN"/>
        </w:rPr>
        <w:t xml:space="preserve"> </w:t>
      </w:r>
      <w:r w:rsidRPr="00AC6958">
        <w:rPr>
          <w:rFonts w:ascii="Calibri" w:hAnsi="Calibri" w:cs="Calibri"/>
          <w:szCs w:val="22"/>
          <w:lang w:eastAsia="zh-CN"/>
        </w:rPr>
        <w:t>pictures.</w:t>
      </w:r>
    </w:p>
    <w:p w14:paraId="08D7B8BF" w14:textId="77777777" w:rsidR="00AC6958" w:rsidRPr="00AC6958" w:rsidRDefault="00AC6958" w:rsidP="00484BAA">
      <w:pPr>
        <w:numPr>
          <w:ilvl w:val="0"/>
          <w:numId w:val="13"/>
        </w:numPr>
        <w:spacing w:line="276" w:lineRule="auto"/>
        <w:contextualSpacing/>
        <w:jc w:val="left"/>
        <w:rPr>
          <w:rFonts w:ascii="Calibri" w:hAnsi="Calibri" w:cs="Calibri"/>
          <w:szCs w:val="22"/>
          <w:lang w:val="en-US" w:eastAsia="zh-CN"/>
        </w:rPr>
      </w:pPr>
      <w:proofErr w:type="gramStart"/>
      <w:r w:rsidRPr="00AC6958">
        <w:rPr>
          <w:rFonts w:ascii="Calibri" w:hAnsi="Calibri" w:cs="Calibri"/>
          <w:szCs w:val="22"/>
          <w:lang w:eastAsia="zh-CN"/>
        </w:rPr>
        <w:t>And,</w:t>
      </w:r>
      <w:proofErr w:type="gramEnd"/>
      <w:r w:rsidRPr="00AC6958">
        <w:rPr>
          <w:rFonts w:ascii="Calibri" w:hAnsi="Calibri" w:cs="Calibri"/>
          <w:szCs w:val="22"/>
          <w:lang w:eastAsia="zh-CN"/>
        </w:rPr>
        <w:t xml:space="preserve"> importantly, please try not to become irritable if your child ever struggles!  Keep smiling!</w:t>
      </w:r>
    </w:p>
    <w:p w14:paraId="69721692" w14:textId="75C7ADB9" w:rsidR="00887792" w:rsidRPr="00C64308" w:rsidRDefault="00887792" w:rsidP="00484BAA">
      <w:pPr>
        <w:spacing w:line="276" w:lineRule="auto"/>
        <w:rPr>
          <w:rFonts w:asciiTheme="majorHAnsi" w:hAnsiTheme="majorHAnsi" w:cs="Arial"/>
          <w:szCs w:val="22"/>
        </w:rPr>
      </w:pPr>
    </w:p>
    <w:p w14:paraId="58605E89" w14:textId="1754B471" w:rsidR="00887792" w:rsidRPr="000A7C4F" w:rsidRDefault="00B43F67" w:rsidP="00484BAA">
      <w:pPr>
        <w:spacing w:line="276" w:lineRule="auto"/>
        <w:rPr>
          <w:rFonts w:asciiTheme="majorHAnsi" w:hAnsiTheme="majorHAnsi" w:cs="Arial"/>
          <w:szCs w:val="22"/>
        </w:rPr>
      </w:pPr>
      <w:r w:rsidRPr="000A7C4F">
        <w:rPr>
          <w:rFonts w:asciiTheme="majorHAnsi" w:hAnsiTheme="majorHAnsi" w:cs="Arial"/>
          <w:szCs w:val="22"/>
        </w:rPr>
        <w:t xml:space="preserve">Find more </w:t>
      </w:r>
      <w:r w:rsidR="000A7C4F" w:rsidRPr="000A7C4F">
        <w:rPr>
          <w:rFonts w:asciiTheme="majorHAnsi" w:hAnsiTheme="majorHAnsi" w:cs="Arial"/>
          <w:szCs w:val="22"/>
        </w:rPr>
        <w:t xml:space="preserve">free parent resources on </w:t>
      </w:r>
      <w:hyperlink r:id="rId11" w:history="1">
        <w:r w:rsidR="0032748A" w:rsidRPr="00C371B3">
          <w:rPr>
            <w:rStyle w:val="Hyperlink"/>
            <w:rFonts w:asciiTheme="majorHAnsi" w:hAnsiTheme="majorHAnsi" w:cs="Arial"/>
            <w:szCs w:val="22"/>
          </w:rPr>
          <w:t>www.ruthmiskin.com</w:t>
        </w:r>
      </w:hyperlink>
      <w:r w:rsidR="0032748A">
        <w:rPr>
          <w:rFonts w:asciiTheme="majorHAnsi" w:hAnsiTheme="majorHAnsi" w:cs="Arial"/>
          <w:szCs w:val="22"/>
        </w:rPr>
        <w:t xml:space="preserve"> </w:t>
      </w:r>
    </w:p>
    <w:p w14:paraId="04178883" w14:textId="77777777" w:rsidR="00887792" w:rsidRPr="00AC6958" w:rsidRDefault="00887792" w:rsidP="00531D46">
      <w:pPr>
        <w:spacing w:line="276" w:lineRule="auto"/>
        <w:rPr>
          <w:rFonts w:asciiTheme="majorHAnsi" w:hAnsiTheme="majorHAnsi" w:cs="Arial"/>
          <w:strike/>
          <w:szCs w:val="22"/>
        </w:rPr>
      </w:pPr>
    </w:p>
    <w:p w14:paraId="2C1DCE4E" w14:textId="77777777" w:rsidR="00887792" w:rsidRPr="00AC6958" w:rsidRDefault="00887792" w:rsidP="00531D46">
      <w:pPr>
        <w:spacing w:line="276" w:lineRule="auto"/>
        <w:rPr>
          <w:rFonts w:asciiTheme="majorHAnsi" w:hAnsiTheme="majorHAnsi" w:cs="Arial"/>
          <w:strike/>
          <w:szCs w:val="22"/>
        </w:rPr>
      </w:pPr>
    </w:p>
    <w:p w14:paraId="56C0C97F" w14:textId="77777777" w:rsidR="00887792" w:rsidRPr="00AC6958" w:rsidRDefault="00887792" w:rsidP="00531D46">
      <w:pPr>
        <w:spacing w:line="276" w:lineRule="auto"/>
        <w:rPr>
          <w:rFonts w:asciiTheme="majorHAnsi" w:hAnsiTheme="majorHAnsi" w:cs="Arial"/>
          <w:strike/>
          <w:szCs w:val="22"/>
        </w:rPr>
      </w:pPr>
    </w:p>
    <w:p w14:paraId="1A8DEF62" w14:textId="77777777" w:rsidR="00887792" w:rsidRPr="00AC6958" w:rsidRDefault="00887792" w:rsidP="00531D46">
      <w:pPr>
        <w:spacing w:line="276" w:lineRule="auto"/>
        <w:rPr>
          <w:rFonts w:asciiTheme="majorHAnsi" w:hAnsiTheme="majorHAnsi" w:cs="Arial"/>
          <w:strike/>
          <w:szCs w:val="22"/>
        </w:rPr>
      </w:pPr>
    </w:p>
    <w:p w14:paraId="790E49A2" w14:textId="77777777" w:rsidR="00887792" w:rsidRPr="00AC6958" w:rsidRDefault="00887792" w:rsidP="00531D46">
      <w:pPr>
        <w:spacing w:line="276" w:lineRule="auto"/>
        <w:rPr>
          <w:rFonts w:asciiTheme="majorHAnsi" w:hAnsiTheme="majorHAnsi" w:cs="Arial"/>
          <w:strike/>
          <w:szCs w:val="22"/>
        </w:rPr>
      </w:pPr>
    </w:p>
    <w:p w14:paraId="0CDBC275" w14:textId="77777777" w:rsidR="00887792" w:rsidRPr="00AC6958" w:rsidRDefault="00887792" w:rsidP="00531D46">
      <w:pPr>
        <w:spacing w:line="276" w:lineRule="auto"/>
        <w:rPr>
          <w:rFonts w:asciiTheme="majorHAnsi" w:hAnsiTheme="majorHAnsi" w:cs="Arial"/>
          <w:strike/>
          <w:szCs w:val="22"/>
        </w:rPr>
      </w:pPr>
    </w:p>
    <w:p w14:paraId="080B4078" w14:textId="77777777" w:rsidR="00887792" w:rsidRPr="00AC6958" w:rsidRDefault="00887792" w:rsidP="00531D46">
      <w:pPr>
        <w:spacing w:line="276" w:lineRule="auto"/>
        <w:rPr>
          <w:rFonts w:asciiTheme="majorHAnsi" w:hAnsiTheme="majorHAnsi" w:cs="Arial"/>
          <w:strike/>
          <w:szCs w:val="22"/>
        </w:rPr>
      </w:pPr>
    </w:p>
    <w:p w14:paraId="637229A1" w14:textId="77777777" w:rsidR="00887792" w:rsidRPr="00AC6958" w:rsidRDefault="00887792" w:rsidP="00531D46">
      <w:pPr>
        <w:spacing w:line="276" w:lineRule="auto"/>
        <w:rPr>
          <w:rFonts w:asciiTheme="majorHAnsi" w:hAnsiTheme="majorHAnsi" w:cs="Arial"/>
          <w:strike/>
          <w:szCs w:val="22"/>
        </w:rPr>
      </w:pPr>
    </w:p>
    <w:p w14:paraId="6C9EDC3D" w14:textId="77777777" w:rsidR="00887792" w:rsidRPr="00AC6958" w:rsidRDefault="00887792" w:rsidP="00531D46">
      <w:pPr>
        <w:spacing w:line="276" w:lineRule="auto"/>
        <w:rPr>
          <w:rFonts w:asciiTheme="majorHAnsi" w:hAnsiTheme="majorHAnsi" w:cs="Arial"/>
          <w:strike/>
          <w:szCs w:val="22"/>
        </w:rPr>
      </w:pPr>
    </w:p>
    <w:p w14:paraId="709BF1D8" w14:textId="77777777" w:rsidR="00887792" w:rsidRPr="00AC6958" w:rsidRDefault="00887792" w:rsidP="00531D46">
      <w:pPr>
        <w:spacing w:line="276" w:lineRule="auto"/>
        <w:rPr>
          <w:rFonts w:asciiTheme="majorHAnsi" w:hAnsiTheme="majorHAnsi" w:cs="Arial"/>
          <w:strike/>
          <w:szCs w:val="22"/>
        </w:rPr>
      </w:pPr>
    </w:p>
    <w:p w14:paraId="0CFC44F6" w14:textId="77777777" w:rsidR="00887792" w:rsidRPr="00AC6958" w:rsidRDefault="00887792" w:rsidP="00531D46">
      <w:pPr>
        <w:spacing w:line="276" w:lineRule="auto"/>
        <w:rPr>
          <w:rFonts w:asciiTheme="majorHAnsi" w:hAnsiTheme="majorHAnsi" w:cs="Arial"/>
          <w:strike/>
          <w:szCs w:val="22"/>
        </w:rPr>
      </w:pPr>
    </w:p>
    <w:p w14:paraId="6E8D18A3" w14:textId="77777777" w:rsidR="004B3AD4" w:rsidRPr="00C64308" w:rsidRDefault="004B3AD4" w:rsidP="00531D46">
      <w:pPr>
        <w:spacing w:line="276" w:lineRule="auto"/>
        <w:rPr>
          <w:rFonts w:asciiTheme="majorHAnsi" w:hAnsiTheme="majorHAnsi"/>
          <w:szCs w:val="22"/>
        </w:rPr>
      </w:pPr>
    </w:p>
    <w:sectPr w:rsidR="004B3AD4" w:rsidRPr="00C64308" w:rsidSect="00C64308">
      <w:headerReference w:type="even" r:id="rId12"/>
      <w:headerReference w:type="first" r:id="rId13"/>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350BC" w14:textId="77777777" w:rsidR="00D70E60" w:rsidRDefault="00D70E60" w:rsidP="000849BF">
      <w:r>
        <w:separator/>
      </w:r>
    </w:p>
  </w:endnote>
  <w:endnote w:type="continuationSeparator" w:id="0">
    <w:p w14:paraId="55885E2A" w14:textId="77777777" w:rsidR="00D70E60" w:rsidRDefault="00D70E60" w:rsidP="000849BF">
      <w:r>
        <w:continuationSeparator/>
      </w:r>
    </w:p>
  </w:endnote>
  <w:endnote w:type="continuationNotice" w:id="1">
    <w:p w14:paraId="4084C98C" w14:textId="77777777" w:rsidR="00D70E60" w:rsidRDefault="00D70E6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²Ó©úÅé">
    <w:altName w:val="Times New Roman"/>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panose1 w:val="0000050000000002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761C2" w14:textId="77777777" w:rsidR="00D70E60" w:rsidRDefault="00D70E60" w:rsidP="000849BF">
      <w:r>
        <w:separator/>
      </w:r>
    </w:p>
  </w:footnote>
  <w:footnote w:type="continuationSeparator" w:id="0">
    <w:p w14:paraId="43780A4A" w14:textId="77777777" w:rsidR="00D70E60" w:rsidRDefault="00D70E60" w:rsidP="000849BF">
      <w:r>
        <w:continuationSeparator/>
      </w:r>
    </w:p>
  </w:footnote>
  <w:footnote w:type="continuationNotice" w:id="1">
    <w:p w14:paraId="0E369F3A" w14:textId="77777777" w:rsidR="00D70E60" w:rsidRDefault="00D70E6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86A8D" w14:textId="77777777" w:rsidR="00CB09FE" w:rsidRDefault="00253598">
    <w:pPr>
      <w:pStyle w:val="Header"/>
    </w:pPr>
    <w:r>
      <w:rPr>
        <w:noProof/>
      </w:rPr>
    </w:r>
    <w:r w:rsidR="00253598">
      <w:rPr>
        <w:noProof/>
      </w:rPr>
      <w:pict w14:anchorId="2C818D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RMT Letterhead_print_v2" style="position:absolute;left:0;text-align:left;margin-left:0;margin-top:0;width:594.7pt;height:841.05pt;z-index:-251658240;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0A415" w14:textId="77777777" w:rsidR="00CB09FE" w:rsidRDefault="00253598">
    <w:pPr>
      <w:pStyle w:val="Header"/>
    </w:pPr>
    <w:r>
      <w:rPr>
        <w:noProof/>
      </w:rPr>
    </w:r>
    <w:r w:rsidR="00253598">
      <w:rPr>
        <w:noProof/>
      </w:rPr>
      <w:pict w14:anchorId="5F55AE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RMT Letterhead_print_v2" style="position:absolute;left:0;text-align:left;margin-left:0;margin-top:0;width:594.7pt;height:841.05pt;z-index:-251658239;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11E2"/>
    <w:multiLevelType w:val="hybridMultilevel"/>
    <w:tmpl w:val="808E3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F3548"/>
    <w:multiLevelType w:val="hybridMultilevel"/>
    <w:tmpl w:val="6D1C58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0A4A27"/>
    <w:multiLevelType w:val="hybridMultilevel"/>
    <w:tmpl w:val="FDD46C4E"/>
    <w:lvl w:ilvl="0" w:tplc="4ABA46C6">
      <w:start w:val="1"/>
      <w:numFmt w:val="bullet"/>
      <w:lvlText w:val="•"/>
      <w:lvlJc w:val="left"/>
      <w:pPr>
        <w:tabs>
          <w:tab w:val="num" w:pos="720"/>
        </w:tabs>
        <w:ind w:left="720" w:hanging="360"/>
      </w:pPr>
      <w:rPr>
        <w:rFonts w:ascii="Arial" w:hAnsi="Arial" w:hint="default"/>
      </w:rPr>
    </w:lvl>
    <w:lvl w:ilvl="1" w:tplc="933269D8" w:tentative="1">
      <w:start w:val="1"/>
      <w:numFmt w:val="bullet"/>
      <w:lvlText w:val="•"/>
      <w:lvlJc w:val="left"/>
      <w:pPr>
        <w:tabs>
          <w:tab w:val="num" w:pos="1440"/>
        </w:tabs>
        <w:ind w:left="1440" w:hanging="360"/>
      </w:pPr>
      <w:rPr>
        <w:rFonts w:ascii="Arial" w:hAnsi="Arial" w:hint="default"/>
      </w:rPr>
    </w:lvl>
    <w:lvl w:ilvl="2" w:tplc="16A8A106" w:tentative="1">
      <w:start w:val="1"/>
      <w:numFmt w:val="bullet"/>
      <w:lvlText w:val="•"/>
      <w:lvlJc w:val="left"/>
      <w:pPr>
        <w:tabs>
          <w:tab w:val="num" w:pos="2160"/>
        </w:tabs>
        <w:ind w:left="2160" w:hanging="360"/>
      </w:pPr>
      <w:rPr>
        <w:rFonts w:ascii="Arial" w:hAnsi="Arial" w:hint="default"/>
      </w:rPr>
    </w:lvl>
    <w:lvl w:ilvl="3" w:tplc="07DCBDAC" w:tentative="1">
      <w:start w:val="1"/>
      <w:numFmt w:val="bullet"/>
      <w:lvlText w:val="•"/>
      <w:lvlJc w:val="left"/>
      <w:pPr>
        <w:tabs>
          <w:tab w:val="num" w:pos="2880"/>
        </w:tabs>
        <w:ind w:left="2880" w:hanging="360"/>
      </w:pPr>
      <w:rPr>
        <w:rFonts w:ascii="Arial" w:hAnsi="Arial" w:hint="default"/>
      </w:rPr>
    </w:lvl>
    <w:lvl w:ilvl="4" w:tplc="F3DE48BC" w:tentative="1">
      <w:start w:val="1"/>
      <w:numFmt w:val="bullet"/>
      <w:lvlText w:val="•"/>
      <w:lvlJc w:val="left"/>
      <w:pPr>
        <w:tabs>
          <w:tab w:val="num" w:pos="3600"/>
        </w:tabs>
        <w:ind w:left="3600" w:hanging="360"/>
      </w:pPr>
      <w:rPr>
        <w:rFonts w:ascii="Arial" w:hAnsi="Arial" w:hint="default"/>
      </w:rPr>
    </w:lvl>
    <w:lvl w:ilvl="5" w:tplc="DF069912" w:tentative="1">
      <w:start w:val="1"/>
      <w:numFmt w:val="bullet"/>
      <w:lvlText w:val="•"/>
      <w:lvlJc w:val="left"/>
      <w:pPr>
        <w:tabs>
          <w:tab w:val="num" w:pos="4320"/>
        </w:tabs>
        <w:ind w:left="4320" w:hanging="360"/>
      </w:pPr>
      <w:rPr>
        <w:rFonts w:ascii="Arial" w:hAnsi="Arial" w:hint="default"/>
      </w:rPr>
    </w:lvl>
    <w:lvl w:ilvl="6" w:tplc="E8689DA2" w:tentative="1">
      <w:start w:val="1"/>
      <w:numFmt w:val="bullet"/>
      <w:lvlText w:val="•"/>
      <w:lvlJc w:val="left"/>
      <w:pPr>
        <w:tabs>
          <w:tab w:val="num" w:pos="5040"/>
        </w:tabs>
        <w:ind w:left="5040" w:hanging="360"/>
      </w:pPr>
      <w:rPr>
        <w:rFonts w:ascii="Arial" w:hAnsi="Arial" w:hint="default"/>
      </w:rPr>
    </w:lvl>
    <w:lvl w:ilvl="7" w:tplc="D76CFF64" w:tentative="1">
      <w:start w:val="1"/>
      <w:numFmt w:val="bullet"/>
      <w:lvlText w:val="•"/>
      <w:lvlJc w:val="left"/>
      <w:pPr>
        <w:tabs>
          <w:tab w:val="num" w:pos="5760"/>
        </w:tabs>
        <w:ind w:left="5760" w:hanging="360"/>
      </w:pPr>
      <w:rPr>
        <w:rFonts w:ascii="Arial" w:hAnsi="Arial" w:hint="default"/>
      </w:rPr>
    </w:lvl>
    <w:lvl w:ilvl="8" w:tplc="4E4AFBC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53B3909"/>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DE0B23"/>
    <w:multiLevelType w:val="hybridMultilevel"/>
    <w:tmpl w:val="E91C9D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4145BD8"/>
    <w:multiLevelType w:val="hybridMultilevel"/>
    <w:tmpl w:val="50FAF7C8"/>
    <w:lvl w:ilvl="0" w:tplc="0409000F">
      <w:start w:val="1"/>
      <w:numFmt w:val="decimal"/>
      <w:lvlText w:val="%1."/>
      <w:lvlJc w:val="left"/>
      <w:pPr>
        <w:tabs>
          <w:tab w:val="num" w:pos="540"/>
        </w:tabs>
        <w:ind w:left="54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5C3E77AB"/>
    <w:multiLevelType w:val="hybridMultilevel"/>
    <w:tmpl w:val="A678F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BE623C"/>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C55F15"/>
    <w:multiLevelType w:val="hybridMultilevel"/>
    <w:tmpl w:val="C48A9928"/>
    <w:lvl w:ilvl="0" w:tplc="385C7414">
      <w:start w:val="3"/>
      <w:numFmt w:val="decimal"/>
      <w:lvlText w:val="%1."/>
      <w:lvlJc w:val="left"/>
      <w:pPr>
        <w:tabs>
          <w:tab w:val="num" w:pos="720"/>
        </w:tabs>
        <w:ind w:left="720" w:hanging="360"/>
      </w:pPr>
    </w:lvl>
    <w:lvl w:ilvl="1" w:tplc="B4909B9C" w:tentative="1">
      <w:start w:val="1"/>
      <w:numFmt w:val="decimal"/>
      <w:lvlText w:val="%2."/>
      <w:lvlJc w:val="left"/>
      <w:pPr>
        <w:tabs>
          <w:tab w:val="num" w:pos="1440"/>
        </w:tabs>
        <w:ind w:left="1440" w:hanging="360"/>
      </w:pPr>
    </w:lvl>
    <w:lvl w:ilvl="2" w:tplc="3B2A1CE2" w:tentative="1">
      <w:start w:val="1"/>
      <w:numFmt w:val="decimal"/>
      <w:lvlText w:val="%3."/>
      <w:lvlJc w:val="left"/>
      <w:pPr>
        <w:tabs>
          <w:tab w:val="num" w:pos="2160"/>
        </w:tabs>
        <w:ind w:left="2160" w:hanging="360"/>
      </w:pPr>
    </w:lvl>
    <w:lvl w:ilvl="3" w:tplc="78640600" w:tentative="1">
      <w:start w:val="1"/>
      <w:numFmt w:val="decimal"/>
      <w:lvlText w:val="%4."/>
      <w:lvlJc w:val="left"/>
      <w:pPr>
        <w:tabs>
          <w:tab w:val="num" w:pos="2880"/>
        </w:tabs>
        <w:ind w:left="2880" w:hanging="360"/>
      </w:pPr>
    </w:lvl>
    <w:lvl w:ilvl="4" w:tplc="AA40D7E2" w:tentative="1">
      <w:start w:val="1"/>
      <w:numFmt w:val="decimal"/>
      <w:lvlText w:val="%5."/>
      <w:lvlJc w:val="left"/>
      <w:pPr>
        <w:tabs>
          <w:tab w:val="num" w:pos="3600"/>
        </w:tabs>
        <w:ind w:left="3600" w:hanging="360"/>
      </w:pPr>
    </w:lvl>
    <w:lvl w:ilvl="5" w:tplc="7D64F5D0" w:tentative="1">
      <w:start w:val="1"/>
      <w:numFmt w:val="decimal"/>
      <w:lvlText w:val="%6."/>
      <w:lvlJc w:val="left"/>
      <w:pPr>
        <w:tabs>
          <w:tab w:val="num" w:pos="4320"/>
        </w:tabs>
        <w:ind w:left="4320" w:hanging="360"/>
      </w:pPr>
    </w:lvl>
    <w:lvl w:ilvl="6" w:tplc="F7CCE0A8" w:tentative="1">
      <w:start w:val="1"/>
      <w:numFmt w:val="decimal"/>
      <w:lvlText w:val="%7."/>
      <w:lvlJc w:val="left"/>
      <w:pPr>
        <w:tabs>
          <w:tab w:val="num" w:pos="5040"/>
        </w:tabs>
        <w:ind w:left="5040" w:hanging="360"/>
      </w:pPr>
    </w:lvl>
    <w:lvl w:ilvl="7" w:tplc="3EC69DDE" w:tentative="1">
      <w:start w:val="1"/>
      <w:numFmt w:val="decimal"/>
      <w:lvlText w:val="%8."/>
      <w:lvlJc w:val="left"/>
      <w:pPr>
        <w:tabs>
          <w:tab w:val="num" w:pos="5760"/>
        </w:tabs>
        <w:ind w:left="5760" w:hanging="360"/>
      </w:pPr>
    </w:lvl>
    <w:lvl w:ilvl="8" w:tplc="C122B05C" w:tentative="1">
      <w:start w:val="1"/>
      <w:numFmt w:val="decimal"/>
      <w:lvlText w:val="%9."/>
      <w:lvlJc w:val="left"/>
      <w:pPr>
        <w:tabs>
          <w:tab w:val="num" w:pos="6480"/>
        </w:tabs>
        <w:ind w:left="6480" w:hanging="360"/>
      </w:pPr>
    </w:lvl>
  </w:abstractNum>
  <w:abstractNum w:abstractNumId="9" w15:restartNumberingAfterBreak="0">
    <w:nsid w:val="6C460902"/>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46C28AF"/>
    <w:multiLevelType w:val="hybridMultilevel"/>
    <w:tmpl w:val="1BA4C0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D61255"/>
    <w:multiLevelType w:val="multilevel"/>
    <w:tmpl w:val="92684DB4"/>
    <w:name w:val="main_list"/>
    <w:lvl w:ilvl="0">
      <w:start w:val="1"/>
      <w:numFmt w:val="decimal"/>
      <w:pStyle w:val="OUPLegalHeading1"/>
      <w:lvlText w:val="%1"/>
      <w:lvlJc w:val="left"/>
      <w:pPr>
        <w:tabs>
          <w:tab w:val="num" w:pos="567"/>
        </w:tabs>
        <w:ind w:left="567" w:hanging="567"/>
      </w:pPr>
      <w:rPr>
        <w:rFonts w:ascii="Calibri" w:hAnsi="Calibri" w:cs="Calibri" w:hint="default"/>
        <w:b w:val="0"/>
        <w:i w:val="0"/>
        <w:caps/>
        <w:sz w:val="22"/>
        <w:u w:val="none"/>
      </w:rPr>
    </w:lvl>
    <w:lvl w:ilvl="1">
      <w:start w:val="1"/>
      <w:numFmt w:val="decimal"/>
      <w:pStyle w:val="OUPLegalParagraph11"/>
      <w:lvlText w:val="%1.%2"/>
      <w:lvlJc w:val="left"/>
      <w:pPr>
        <w:tabs>
          <w:tab w:val="num" w:pos="567"/>
        </w:tabs>
        <w:ind w:left="567" w:hanging="567"/>
      </w:pPr>
      <w:rPr>
        <w:rFonts w:ascii="Calibri" w:hAnsi="Calibri" w:cs="Calibri" w:hint="default"/>
        <w:b w:val="0"/>
        <w:i w:val="0"/>
        <w:caps w:val="0"/>
        <w:sz w:val="22"/>
        <w:u w:val="none"/>
      </w:rPr>
    </w:lvl>
    <w:lvl w:ilvl="2">
      <w:start w:val="1"/>
      <w:numFmt w:val="decimal"/>
      <w:lvlRestart w:val="0"/>
      <w:pStyle w:val="OUPLegalParagraph111"/>
      <w:lvlText w:val="%1.%2.%3"/>
      <w:lvlJc w:val="left"/>
      <w:pPr>
        <w:tabs>
          <w:tab w:val="num" w:pos="1418"/>
        </w:tabs>
        <w:ind w:left="1418" w:hanging="851"/>
      </w:pPr>
      <w:rPr>
        <w:rFonts w:ascii="·s²Ó©úÅé" w:hAnsi="·s²Ó©úÅé" w:hint="default"/>
        <w:b w:val="0"/>
        <w:i w:val="0"/>
        <w:sz w:val="22"/>
      </w:rPr>
    </w:lvl>
    <w:lvl w:ilvl="3">
      <w:start w:val="1"/>
      <w:numFmt w:val="decimal"/>
      <w:lvlText w:val="%1.%2.%3.%4."/>
      <w:lvlJc w:val="left"/>
      <w:pPr>
        <w:tabs>
          <w:tab w:val="num" w:pos="1800"/>
        </w:tabs>
        <w:ind w:left="1728" w:hanging="648"/>
      </w:pPr>
      <w:rPr>
        <w:rFonts w:ascii="·s²Ó©úÅé" w:hAnsi="·s²Ó©úÅé" w:hint="default"/>
        <w:b w:val="0"/>
        <w:i w:val="0"/>
        <w:sz w:val="22"/>
      </w:rPr>
    </w:lvl>
    <w:lvl w:ilvl="4">
      <w:start w:val="1"/>
      <w:numFmt w:val="decimal"/>
      <w:lvlText w:val="%1.%2.%3.%4.%5."/>
      <w:lvlJc w:val="left"/>
      <w:pPr>
        <w:tabs>
          <w:tab w:val="num" w:pos="2520"/>
        </w:tabs>
        <w:ind w:left="2232" w:hanging="792"/>
      </w:pPr>
      <w:rPr>
        <w:rFonts w:ascii="·s²Ó©úÅé" w:hAnsi="·s²Ó©úÅé" w:hint="default"/>
        <w:b w:val="0"/>
        <w:i w:val="0"/>
        <w:sz w:val="22"/>
      </w:rPr>
    </w:lvl>
    <w:lvl w:ilvl="5">
      <w:start w:val="1"/>
      <w:numFmt w:val="decimal"/>
      <w:lvlText w:val="%1.%2.%3.%4.%5.%6."/>
      <w:lvlJc w:val="left"/>
      <w:pPr>
        <w:tabs>
          <w:tab w:val="num" w:pos="2880"/>
        </w:tabs>
        <w:ind w:left="2736" w:hanging="936"/>
      </w:pPr>
      <w:rPr>
        <w:rFonts w:hint="default"/>
        <w:b w:val="0"/>
        <w:i w:val="0"/>
        <w:sz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b w:val="0"/>
        <w:i w:val="0"/>
        <w:sz w:val="22"/>
      </w:rPr>
    </w:lvl>
    <w:lvl w:ilvl="8">
      <w:start w:val="1"/>
      <w:numFmt w:val="decimal"/>
      <w:lvlText w:val="%1.%2.%3.%4.%5.%6.%7.%8.%9."/>
      <w:lvlJc w:val="left"/>
      <w:pPr>
        <w:tabs>
          <w:tab w:val="num" w:pos="4680"/>
        </w:tabs>
        <w:ind w:left="4320" w:hanging="1440"/>
      </w:pPr>
      <w:rPr>
        <w:rFonts w:hint="default"/>
        <w:b w:val="0"/>
        <w:i w:val="0"/>
        <w:sz w:val="22"/>
      </w:rPr>
    </w:lvl>
  </w:abstractNum>
  <w:num w:numId="1" w16cid:durableId="2026444493">
    <w:abstractNumId w:val="11"/>
  </w:num>
  <w:num w:numId="2" w16cid:durableId="3399373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58180401">
    <w:abstractNumId w:val="6"/>
  </w:num>
  <w:num w:numId="4" w16cid:durableId="993723179">
    <w:abstractNumId w:val="9"/>
  </w:num>
  <w:num w:numId="5" w16cid:durableId="744453974">
    <w:abstractNumId w:val="7"/>
  </w:num>
  <w:num w:numId="6" w16cid:durableId="1260135252">
    <w:abstractNumId w:val="3"/>
  </w:num>
  <w:num w:numId="7" w16cid:durableId="6134374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02068644">
    <w:abstractNumId w:val="8"/>
  </w:num>
  <w:num w:numId="9" w16cid:durableId="517934572">
    <w:abstractNumId w:val="0"/>
  </w:num>
  <w:num w:numId="10" w16cid:durableId="172427122">
    <w:abstractNumId w:val="2"/>
  </w:num>
  <w:num w:numId="11" w16cid:durableId="1891575350">
    <w:abstractNumId w:val="10"/>
  </w:num>
  <w:num w:numId="12" w16cid:durableId="1185679310">
    <w:abstractNumId w:val="4"/>
  </w:num>
  <w:num w:numId="13" w16cid:durableId="2512771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C8B"/>
    <w:rsid w:val="00031D30"/>
    <w:rsid w:val="000849BF"/>
    <w:rsid w:val="000A7C4F"/>
    <w:rsid w:val="00127BD9"/>
    <w:rsid w:val="001671F5"/>
    <w:rsid w:val="001B60CA"/>
    <w:rsid w:val="002255F6"/>
    <w:rsid w:val="00253598"/>
    <w:rsid w:val="00322E5E"/>
    <w:rsid w:val="0032748A"/>
    <w:rsid w:val="00333C8B"/>
    <w:rsid w:val="00345F8A"/>
    <w:rsid w:val="0036638D"/>
    <w:rsid w:val="003928EA"/>
    <w:rsid w:val="003E15ED"/>
    <w:rsid w:val="004015F5"/>
    <w:rsid w:val="004101BD"/>
    <w:rsid w:val="00435441"/>
    <w:rsid w:val="00445B75"/>
    <w:rsid w:val="004544B2"/>
    <w:rsid w:val="00484BAA"/>
    <w:rsid w:val="004922B2"/>
    <w:rsid w:val="00494E11"/>
    <w:rsid w:val="004B3AD4"/>
    <w:rsid w:val="004E6BCD"/>
    <w:rsid w:val="004F423F"/>
    <w:rsid w:val="00531D46"/>
    <w:rsid w:val="00543E9F"/>
    <w:rsid w:val="0054656E"/>
    <w:rsid w:val="005A46B5"/>
    <w:rsid w:val="005F79CA"/>
    <w:rsid w:val="00604447"/>
    <w:rsid w:val="00641A77"/>
    <w:rsid w:val="006847F8"/>
    <w:rsid w:val="00693379"/>
    <w:rsid w:val="006A1BFB"/>
    <w:rsid w:val="006A280E"/>
    <w:rsid w:val="007A60A7"/>
    <w:rsid w:val="007C14EC"/>
    <w:rsid w:val="007D167D"/>
    <w:rsid w:val="008129F1"/>
    <w:rsid w:val="008140EF"/>
    <w:rsid w:val="00852915"/>
    <w:rsid w:val="0087541E"/>
    <w:rsid w:val="00887792"/>
    <w:rsid w:val="008930B2"/>
    <w:rsid w:val="009032DB"/>
    <w:rsid w:val="00935857"/>
    <w:rsid w:val="009B470F"/>
    <w:rsid w:val="009D469B"/>
    <w:rsid w:val="009E5B39"/>
    <w:rsid w:val="00A443BF"/>
    <w:rsid w:val="00A55DC4"/>
    <w:rsid w:val="00A767A7"/>
    <w:rsid w:val="00AC6958"/>
    <w:rsid w:val="00AD4424"/>
    <w:rsid w:val="00B32271"/>
    <w:rsid w:val="00B43F67"/>
    <w:rsid w:val="00B6417E"/>
    <w:rsid w:val="00B64D32"/>
    <w:rsid w:val="00BB37AF"/>
    <w:rsid w:val="00C057DA"/>
    <w:rsid w:val="00C15009"/>
    <w:rsid w:val="00C353F8"/>
    <w:rsid w:val="00C521D6"/>
    <w:rsid w:val="00C64308"/>
    <w:rsid w:val="00CB09FE"/>
    <w:rsid w:val="00CB4D0D"/>
    <w:rsid w:val="00CD7EF8"/>
    <w:rsid w:val="00CF737E"/>
    <w:rsid w:val="00D130C9"/>
    <w:rsid w:val="00D70E60"/>
    <w:rsid w:val="00DB4738"/>
    <w:rsid w:val="00DC4AD0"/>
    <w:rsid w:val="00E13315"/>
    <w:rsid w:val="00E60EE2"/>
    <w:rsid w:val="00E76AA4"/>
    <w:rsid w:val="00E819B2"/>
    <w:rsid w:val="00EA09B8"/>
    <w:rsid w:val="00EE492E"/>
    <w:rsid w:val="00F305C4"/>
    <w:rsid w:val="00F47748"/>
    <w:rsid w:val="00F64119"/>
    <w:rsid w:val="00FF7D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0DBA85"/>
  <w14:defaultImageDpi w14:val="330"/>
  <w15:docId w15:val="{B14DE5B0-911F-4BA7-84CC-353E09930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17E"/>
    <w:pPr>
      <w:spacing w:line="300" w:lineRule="atLeast"/>
      <w:jc w:val="both"/>
    </w:pPr>
    <w:rPr>
      <w:rFonts w:ascii="Times New Roman" w:eastAsia="Times New Roman" w:hAnsi="Times New Roman" w:cs="Times New Roman"/>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9BF"/>
    <w:pPr>
      <w:tabs>
        <w:tab w:val="center" w:pos="4320"/>
        <w:tab w:val="right" w:pos="8640"/>
      </w:tabs>
    </w:pPr>
  </w:style>
  <w:style w:type="character" w:customStyle="1" w:styleId="HeaderChar">
    <w:name w:val="Header Char"/>
    <w:basedOn w:val="DefaultParagraphFont"/>
    <w:link w:val="Header"/>
    <w:uiPriority w:val="99"/>
    <w:rsid w:val="000849BF"/>
  </w:style>
  <w:style w:type="paragraph" w:styleId="Footer">
    <w:name w:val="footer"/>
    <w:basedOn w:val="Normal"/>
    <w:link w:val="FooterChar"/>
    <w:uiPriority w:val="99"/>
    <w:unhideWhenUsed/>
    <w:rsid w:val="000849BF"/>
    <w:pPr>
      <w:tabs>
        <w:tab w:val="center" w:pos="4320"/>
        <w:tab w:val="right" w:pos="8640"/>
      </w:tabs>
    </w:pPr>
  </w:style>
  <w:style w:type="character" w:customStyle="1" w:styleId="FooterChar">
    <w:name w:val="Footer Char"/>
    <w:basedOn w:val="DefaultParagraphFont"/>
    <w:link w:val="Footer"/>
    <w:uiPriority w:val="99"/>
    <w:rsid w:val="000849BF"/>
  </w:style>
  <w:style w:type="paragraph" w:styleId="BalloonText">
    <w:name w:val="Balloon Text"/>
    <w:basedOn w:val="Normal"/>
    <w:link w:val="BalloonTextChar"/>
    <w:uiPriority w:val="99"/>
    <w:semiHidden/>
    <w:unhideWhenUsed/>
    <w:rsid w:val="00DB47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4738"/>
    <w:rPr>
      <w:rFonts w:ascii="Lucida Grande" w:hAnsi="Lucida Grande" w:cs="Lucida Grande"/>
      <w:sz w:val="18"/>
      <w:szCs w:val="18"/>
    </w:rPr>
  </w:style>
  <w:style w:type="paragraph" w:customStyle="1" w:styleId="HeadingTitle">
    <w:name w:val="HeadingTitle"/>
    <w:basedOn w:val="Normal"/>
    <w:rsid w:val="00B6417E"/>
    <w:pPr>
      <w:spacing w:before="240" w:after="240"/>
    </w:pPr>
    <w:rPr>
      <w:b/>
      <w:sz w:val="24"/>
    </w:rPr>
  </w:style>
  <w:style w:type="paragraph" w:customStyle="1" w:styleId="NormalSpaced">
    <w:name w:val="NormalSpaced"/>
    <w:basedOn w:val="Normal"/>
    <w:next w:val="Normal"/>
    <w:rsid w:val="00B6417E"/>
    <w:pPr>
      <w:spacing w:after="240"/>
    </w:pPr>
  </w:style>
  <w:style w:type="paragraph" w:customStyle="1" w:styleId="OUPLegalHeading1">
    <w:name w:val="OUP Legal Heading 1"/>
    <w:basedOn w:val="Normal"/>
    <w:rsid w:val="00B6417E"/>
    <w:pPr>
      <w:numPr>
        <w:numId w:val="1"/>
      </w:numPr>
    </w:pPr>
  </w:style>
  <w:style w:type="paragraph" w:customStyle="1" w:styleId="OUPLegalParagraph11">
    <w:name w:val="OUP Legal Paragraph 1.1"/>
    <w:basedOn w:val="Normal"/>
    <w:rsid w:val="00B6417E"/>
    <w:pPr>
      <w:numPr>
        <w:ilvl w:val="1"/>
        <w:numId w:val="1"/>
      </w:numPr>
    </w:pPr>
  </w:style>
  <w:style w:type="paragraph" w:customStyle="1" w:styleId="OUPLegalParagraph111">
    <w:name w:val="OUP Legal Paragraph 1.1.1"/>
    <w:basedOn w:val="Normal"/>
    <w:rsid w:val="00B6417E"/>
    <w:pPr>
      <w:numPr>
        <w:ilvl w:val="2"/>
        <w:numId w:val="1"/>
      </w:numPr>
    </w:pPr>
  </w:style>
  <w:style w:type="paragraph" w:styleId="ListParagraph">
    <w:name w:val="List Paragraph"/>
    <w:basedOn w:val="Normal"/>
    <w:uiPriority w:val="34"/>
    <w:qFormat/>
    <w:rsid w:val="00C521D6"/>
    <w:pPr>
      <w:ind w:left="720"/>
      <w:contextualSpacing/>
    </w:pPr>
  </w:style>
  <w:style w:type="paragraph" w:styleId="NormalWeb">
    <w:name w:val="Normal (Web)"/>
    <w:basedOn w:val="Normal"/>
    <w:uiPriority w:val="99"/>
    <w:unhideWhenUsed/>
    <w:rsid w:val="00C521D6"/>
    <w:pPr>
      <w:spacing w:before="100" w:beforeAutospacing="1" w:after="100" w:afterAutospacing="1" w:line="240" w:lineRule="auto"/>
      <w:jc w:val="left"/>
    </w:pPr>
    <w:rPr>
      <w:rFonts w:ascii="Times" w:eastAsiaTheme="minorEastAsia" w:hAnsi="Times"/>
      <w:sz w:val="20"/>
    </w:rPr>
  </w:style>
  <w:style w:type="character" w:customStyle="1" w:styleId="textexposedshow">
    <w:name w:val="text_exposed_show"/>
    <w:basedOn w:val="DefaultParagraphFont"/>
    <w:rsid w:val="00C521D6"/>
  </w:style>
  <w:style w:type="character" w:styleId="Hyperlink">
    <w:name w:val="Hyperlink"/>
    <w:basedOn w:val="DefaultParagraphFont"/>
    <w:uiPriority w:val="99"/>
    <w:unhideWhenUsed/>
    <w:rsid w:val="00C521D6"/>
    <w:rPr>
      <w:color w:val="0000FF"/>
      <w:u w:val="single"/>
    </w:rPr>
  </w:style>
  <w:style w:type="character" w:styleId="FollowedHyperlink">
    <w:name w:val="FollowedHyperlink"/>
    <w:basedOn w:val="DefaultParagraphFont"/>
    <w:uiPriority w:val="99"/>
    <w:semiHidden/>
    <w:unhideWhenUsed/>
    <w:rsid w:val="003928EA"/>
    <w:rPr>
      <w:color w:val="800080" w:themeColor="followedHyperlink"/>
      <w:u w:val="single"/>
    </w:rPr>
  </w:style>
  <w:style w:type="character" w:styleId="UnresolvedMention">
    <w:name w:val="Unresolved Mention"/>
    <w:basedOn w:val="DefaultParagraphFont"/>
    <w:uiPriority w:val="99"/>
    <w:semiHidden/>
    <w:unhideWhenUsed/>
    <w:rsid w:val="008877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93212">
      <w:bodyDiv w:val="1"/>
      <w:marLeft w:val="0"/>
      <w:marRight w:val="0"/>
      <w:marTop w:val="0"/>
      <w:marBottom w:val="0"/>
      <w:divBdr>
        <w:top w:val="none" w:sz="0" w:space="0" w:color="auto"/>
        <w:left w:val="none" w:sz="0" w:space="0" w:color="auto"/>
        <w:bottom w:val="none" w:sz="0" w:space="0" w:color="auto"/>
        <w:right w:val="none" w:sz="0" w:space="0" w:color="auto"/>
      </w:divBdr>
    </w:div>
    <w:div w:id="282660742">
      <w:bodyDiv w:val="1"/>
      <w:marLeft w:val="0"/>
      <w:marRight w:val="0"/>
      <w:marTop w:val="0"/>
      <w:marBottom w:val="0"/>
      <w:divBdr>
        <w:top w:val="none" w:sz="0" w:space="0" w:color="auto"/>
        <w:left w:val="none" w:sz="0" w:space="0" w:color="auto"/>
        <w:bottom w:val="none" w:sz="0" w:space="0" w:color="auto"/>
        <w:right w:val="none" w:sz="0" w:space="0" w:color="auto"/>
      </w:divBdr>
    </w:div>
    <w:div w:id="351802873">
      <w:bodyDiv w:val="1"/>
      <w:marLeft w:val="0"/>
      <w:marRight w:val="0"/>
      <w:marTop w:val="0"/>
      <w:marBottom w:val="0"/>
      <w:divBdr>
        <w:top w:val="none" w:sz="0" w:space="0" w:color="auto"/>
        <w:left w:val="none" w:sz="0" w:space="0" w:color="auto"/>
        <w:bottom w:val="none" w:sz="0" w:space="0" w:color="auto"/>
        <w:right w:val="none" w:sz="0" w:space="0" w:color="auto"/>
      </w:divBdr>
    </w:div>
    <w:div w:id="378356395">
      <w:bodyDiv w:val="1"/>
      <w:marLeft w:val="0"/>
      <w:marRight w:val="0"/>
      <w:marTop w:val="0"/>
      <w:marBottom w:val="0"/>
      <w:divBdr>
        <w:top w:val="none" w:sz="0" w:space="0" w:color="auto"/>
        <w:left w:val="none" w:sz="0" w:space="0" w:color="auto"/>
        <w:bottom w:val="none" w:sz="0" w:space="0" w:color="auto"/>
        <w:right w:val="none" w:sz="0" w:space="0" w:color="auto"/>
      </w:divBdr>
    </w:div>
    <w:div w:id="478152768">
      <w:bodyDiv w:val="1"/>
      <w:marLeft w:val="0"/>
      <w:marRight w:val="0"/>
      <w:marTop w:val="0"/>
      <w:marBottom w:val="0"/>
      <w:divBdr>
        <w:top w:val="none" w:sz="0" w:space="0" w:color="auto"/>
        <w:left w:val="none" w:sz="0" w:space="0" w:color="auto"/>
        <w:bottom w:val="none" w:sz="0" w:space="0" w:color="auto"/>
        <w:right w:val="none" w:sz="0" w:space="0" w:color="auto"/>
      </w:divBdr>
    </w:div>
    <w:div w:id="874855849">
      <w:bodyDiv w:val="1"/>
      <w:marLeft w:val="0"/>
      <w:marRight w:val="0"/>
      <w:marTop w:val="0"/>
      <w:marBottom w:val="0"/>
      <w:divBdr>
        <w:top w:val="none" w:sz="0" w:space="0" w:color="auto"/>
        <w:left w:val="none" w:sz="0" w:space="0" w:color="auto"/>
        <w:bottom w:val="none" w:sz="0" w:space="0" w:color="auto"/>
        <w:right w:val="none" w:sz="0" w:space="0" w:color="auto"/>
      </w:divBdr>
    </w:div>
    <w:div w:id="943003846">
      <w:bodyDiv w:val="1"/>
      <w:marLeft w:val="0"/>
      <w:marRight w:val="0"/>
      <w:marTop w:val="0"/>
      <w:marBottom w:val="0"/>
      <w:divBdr>
        <w:top w:val="none" w:sz="0" w:space="0" w:color="auto"/>
        <w:left w:val="none" w:sz="0" w:space="0" w:color="auto"/>
        <w:bottom w:val="none" w:sz="0" w:space="0" w:color="auto"/>
        <w:right w:val="none" w:sz="0" w:space="0" w:color="auto"/>
      </w:divBdr>
    </w:div>
    <w:div w:id="1443258299">
      <w:bodyDiv w:val="1"/>
      <w:marLeft w:val="0"/>
      <w:marRight w:val="0"/>
      <w:marTop w:val="0"/>
      <w:marBottom w:val="0"/>
      <w:divBdr>
        <w:top w:val="none" w:sz="0" w:space="0" w:color="auto"/>
        <w:left w:val="none" w:sz="0" w:space="0" w:color="auto"/>
        <w:bottom w:val="none" w:sz="0" w:space="0" w:color="auto"/>
        <w:right w:val="none" w:sz="0" w:space="0" w:color="auto"/>
      </w:divBdr>
      <w:divsChild>
        <w:div w:id="862580">
          <w:marLeft w:val="720"/>
          <w:marRight w:val="0"/>
          <w:marTop w:val="154"/>
          <w:marBottom w:val="0"/>
          <w:divBdr>
            <w:top w:val="none" w:sz="0" w:space="0" w:color="auto"/>
            <w:left w:val="none" w:sz="0" w:space="0" w:color="auto"/>
            <w:bottom w:val="none" w:sz="0" w:space="0" w:color="auto"/>
            <w:right w:val="none" w:sz="0" w:space="0" w:color="auto"/>
          </w:divBdr>
        </w:div>
        <w:div w:id="62724282">
          <w:marLeft w:val="720"/>
          <w:marRight w:val="0"/>
          <w:marTop w:val="154"/>
          <w:marBottom w:val="0"/>
          <w:divBdr>
            <w:top w:val="none" w:sz="0" w:space="0" w:color="auto"/>
            <w:left w:val="none" w:sz="0" w:space="0" w:color="auto"/>
            <w:bottom w:val="none" w:sz="0" w:space="0" w:color="auto"/>
            <w:right w:val="none" w:sz="0" w:space="0" w:color="auto"/>
          </w:divBdr>
        </w:div>
        <w:div w:id="414278813">
          <w:marLeft w:val="720"/>
          <w:marRight w:val="0"/>
          <w:marTop w:val="154"/>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ruthmiskin.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7D1AFDE363394FB0A1E3A52CA664CD" ma:contentTypeVersion="18" ma:contentTypeDescription="Create a new document." ma:contentTypeScope="" ma:versionID="e88fbd9444d166bde9ac2c9ac7f8c0ce">
  <xsd:schema xmlns:xsd="http://www.w3.org/2001/XMLSchema" xmlns:xs="http://www.w3.org/2001/XMLSchema" xmlns:p="http://schemas.microsoft.com/office/2006/metadata/properties" xmlns:ns2="9a8f53b2-13a3-4793-90e7-10226504b3c4" xmlns:ns3="e3eab8b6-c0c4-41d5-9873-d73174f14db4" targetNamespace="http://schemas.microsoft.com/office/2006/metadata/properties" ma:root="true" ma:fieldsID="a37b41880412a4737e75f356d32fb4b0" ns2:_="" ns3:_="">
    <xsd:import namespace="9a8f53b2-13a3-4793-90e7-10226504b3c4"/>
    <xsd:import namespace="e3eab8b6-c0c4-41d5-9873-d73174f14d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DateandTimeModified" minOccurs="0"/>
                <xsd:element ref="ns3:lcf76f155ced4ddcb4097134ff3c332f" minOccurs="0"/>
                <xsd:element ref="ns2:TaxCatchAll"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8f53b2-13a3-4793-90e7-10226504b3c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851b88b5-1e03-4004-8c48-28539b4b26ed}" ma:internalName="TaxCatchAll" ma:showField="CatchAllData" ma:web="9a8f53b2-13a3-4793-90e7-10226504b3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3eab8b6-c0c4-41d5-9873-d73174f14d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DateandTimeModified" ma:index="23" nillable="true" ma:displayName="Date and Time Modified" ma:format="DateTime" ma:internalName="DateandTimeModified">
      <xsd:simpleType>
        <xsd:restriction base="dms:DateTime"/>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22edab9a-dc9d-426e-90cc-a0414d65d0e9" ma:termSetId="09814cd3-568e-fe90-9814-8d621ff8fb84" ma:anchorId="fba54fb3-c3e1-fe81-a776-ca4b69148c4d" ma:open="true" ma:isKeyword="false">
      <xsd:complexType>
        <xsd:sequence>
          <xsd:element ref="pc:Terms" minOccurs="0" maxOccurs="1"/>
        </xsd:sequence>
      </xsd:complex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5DB6A3-692D-421D-A6AB-6C174AD933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8f53b2-13a3-4793-90e7-10226504b3c4"/>
    <ds:schemaRef ds:uri="e3eab8b6-c0c4-41d5-9873-d73174f14d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662049-F168-430E-AEA8-7AB988954524}">
  <ds:schemaRefs>
    <ds:schemaRef ds:uri="http://schemas.microsoft.com/sharepoint/events"/>
  </ds:schemaRefs>
</ds:datastoreItem>
</file>

<file path=customXml/itemProps3.xml><?xml version="1.0" encoding="utf-8"?>
<ds:datastoreItem xmlns:ds="http://schemas.openxmlformats.org/officeDocument/2006/customXml" ds:itemID="{BD5C04E2-7534-4258-8D15-8318C4215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119</Words>
  <Characters>680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Boon</dc:creator>
  <cp:keywords/>
  <dc:description/>
  <cp:lastModifiedBy>Ceri Brinkworth</cp:lastModifiedBy>
  <cp:revision>22</cp:revision>
  <dcterms:created xsi:type="dcterms:W3CDTF">2019-01-30T20:04:00Z</dcterms:created>
  <dcterms:modified xsi:type="dcterms:W3CDTF">2023-01-17T13:54:00Z</dcterms:modified>
</cp:coreProperties>
</file>